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B03C51" w:rsidRPr="00477E1E" w:rsidRDefault="00B03C51" w:rsidP="00B03C51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1575AD">
        <w:rPr>
          <w:color w:val="134163" w:themeColor="accent6" w:themeShade="80"/>
        </w:rPr>
        <w:t>1</w:t>
      </w:r>
      <w:r>
        <w:rPr>
          <w:color w:val="134163" w:themeColor="accent6" w:themeShade="80"/>
        </w:rPr>
        <w:t>9 septembrie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>
        <w:rPr>
          <w:color w:val="134163" w:themeColor="accent6" w:themeShade="80"/>
        </w:rPr>
        <w:t>1</w:t>
      </w:r>
      <w:r w:rsidR="00272296">
        <w:rPr>
          <w:color w:val="134163" w:themeColor="accent6" w:themeShade="80"/>
        </w:rPr>
        <w:t>0</w:t>
      </w:r>
      <w:r>
        <w:rPr>
          <w:color w:val="134163" w:themeColor="accent6" w:themeShade="80"/>
        </w:rPr>
        <w:t>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>
        <w:rPr>
          <w:color w:val="134163" w:themeColor="accent6" w:themeShade="80"/>
          <w:spacing w:val="-2"/>
        </w:rPr>
        <w:t>B704, adresa Piața Romană nr. 7, București</w:t>
      </w:r>
      <w:r w:rsidRPr="00477E1E">
        <w:rPr>
          <w:color w:val="134163" w:themeColor="accent6" w:themeShade="80"/>
        </w:rPr>
        <w:t>, va avea loc presusţinerea publică a tezei de doctorat cu titlul: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B03C51" w:rsidRPr="00B03C51" w:rsidRDefault="007B77F2" w:rsidP="00B03C51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B03C51" w:rsidRPr="00B03C51">
        <w:rPr>
          <w:color w:val="134163" w:themeColor="accent6" w:themeShade="80"/>
        </w:rPr>
        <w:t>SHORT, MEDIUM, AND LONG-TERM EFFECTS OF ECONOMIC SANCTIONS ADOPTED INTERNATIONALLY AGAINST SOME STATES ON</w:t>
      </w:r>
    </w:p>
    <w:p w:rsidR="002D7D63" w:rsidRPr="00477E1E" w:rsidRDefault="00B03C51" w:rsidP="00B03C51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B03C51">
        <w:rPr>
          <w:color w:val="134163" w:themeColor="accent6" w:themeShade="80"/>
        </w:rPr>
        <w:t>INTERNATIONAL TRADE EXCHANGES</w:t>
      </w:r>
      <w:r w:rsidR="007B77F2"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B03C51">
        <w:rPr>
          <w:color w:val="134163" w:themeColor="accent6" w:themeShade="80"/>
          <w:spacing w:val="-3"/>
        </w:rPr>
        <w:t>Ahmed Saeed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="00B03C51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B03C51">
        <w:rPr>
          <w:color w:val="134163" w:themeColor="accent6" w:themeShade="80"/>
        </w:rPr>
        <w:t>Mușetescu Radu-Cristian</w:t>
      </w:r>
      <w:r w:rsidR="00CF2A35" w:rsidRPr="00477E1E">
        <w:rPr>
          <w:color w:val="134163" w:themeColor="accent6" w:themeShade="80"/>
        </w:rPr>
        <w:t>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5C73C8">
        <w:rPr>
          <w:color w:val="134163" w:themeColor="accent6" w:themeShade="80"/>
        </w:rPr>
        <w:t>ECONOMIE ȘI AFACERI INTERNAȚIONALE</w:t>
      </w:r>
      <w:r w:rsidR="00FD13F3">
        <w:rPr>
          <w:color w:val="134163" w:themeColor="accent6" w:themeShade="80"/>
        </w:rPr>
        <w:t xml:space="preserve">, Școala doctorală </w:t>
      </w:r>
      <w:r w:rsidR="005C73C8">
        <w:rPr>
          <w:color w:val="134163" w:themeColor="accent6" w:themeShade="80"/>
        </w:rPr>
        <w:t>ECONOMIE ȘI AFACERI INTERNAȚIONALE</w:t>
      </w:r>
      <w:bookmarkStart w:id="0" w:name="_GoBack"/>
      <w:bookmarkEnd w:id="0"/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E9" w:rsidRDefault="009D25E9">
      <w:r>
        <w:separator/>
      </w:r>
    </w:p>
  </w:endnote>
  <w:endnote w:type="continuationSeparator" w:id="0">
    <w:p w:rsidR="009D25E9" w:rsidRDefault="009D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E9" w:rsidRDefault="009D25E9">
      <w:r>
        <w:separator/>
      </w:r>
    </w:p>
  </w:footnote>
  <w:footnote w:type="continuationSeparator" w:id="0">
    <w:p w:rsidR="009D25E9" w:rsidRDefault="009D2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122C59"/>
    <w:rsid w:val="001575AD"/>
    <w:rsid w:val="001A1907"/>
    <w:rsid w:val="00223086"/>
    <w:rsid w:val="00272296"/>
    <w:rsid w:val="002D7D63"/>
    <w:rsid w:val="00386F24"/>
    <w:rsid w:val="0046375B"/>
    <w:rsid w:val="00477E1E"/>
    <w:rsid w:val="005C73C8"/>
    <w:rsid w:val="00625527"/>
    <w:rsid w:val="007B77F2"/>
    <w:rsid w:val="007E6DEC"/>
    <w:rsid w:val="009D25E9"/>
    <w:rsid w:val="00B03C51"/>
    <w:rsid w:val="00CF2A35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B07E-2AF3-48FE-A86F-7FEFA948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Microsoft account</cp:lastModifiedBy>
  <cp:revision>2</cp:revision>
  <cp:lastPrinted>2025-05-19T07:16:00Z</cp:lastPrinted>
  <dcterms:created xsi:type="dcterms:W3CDTF">2025-09-09T12:26:00Z</dcterms:created>
  <dcterms:modified xsi:type="dcterms:W3CDTF">2025-09-09T12:26:00Z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